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1383" w14:textId="53F36518" w:rsidR="00FF6AE2" w:rsidRDefault="00B40B7C" w:rsidP="00FF6AE2">
      <w:pPr>
        <w:pStyle w:val="Cm"/>
      </w:pPr>
      <w:r w:rsidRPr="00B40B7C">
        <w:t>Záróvizsga tételsor, kereskedelem és marketing BA</w:t>
      </w:r>
    </w:p>
    <w:p w14:paraId="3B7A1A58" w14:textId="0490A019" w:rsidR="00FF6AE2" w:rsidRDefault="00FF6AE2" w:rsidP="00FF6AE2">
      <w:pPr>
        <w:jc w:val="center"/>
      </w:pPr>
      <w:r>
        <w:t>ELTE TáTK, Savaria Gazdálkodástudományi Tanszék</w:t>
      </w:r>
    </w:p>
    <w:p w14:paraId="3B5A83A6" w14:textId="3223F2C8" w:rsidR="004C4DA7" w:rsidRPr="00FF6AE2" w:rsidRDefault="004C4DA7" w:rsidP="00FF6AE2">
      <w:pPr>
        <w:jc w:val="center"/>
      </w:pPr>
      <w:bookmarkStart w:id="0" w:name="_GoBack"/>
      <w:bookmarkEnd w:id="0"/>
      <w:r>
        <w:t>„B” mintatanterv, 2017-ben kezdő hallgatók részére</w:t>
      </w:r>
    </w:p>
    <w:p w14:paraId="2F758AB3" w14:textId="77777777" w:rsidR="00B40B7C" w:rsidRPr="00B40B7C" w:rsidRDefault="00B40B7C" w:rsidP="00B40B7C">
      <w:pPr>
        <w:jc w:val="center"/>
        <w:rPr>
          <w:b/>
          <w:sz w:val="24"/>
        </w:rPr>
      </w:pPr>
    </w:p>
    <w:p w14:paraId="57EB9269" w14:textId="677260FA" w:rsidR="00206A2B" w:rsidRPr="00B40B7C" w:rsidRDefault="00206A2B" w:rsidP="00B40B7C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 w:rsidRPr="00B40B7C">
        <w:rPr>
          <w:b/>
        </w:rPr>
        <w:t xml:space="preserve">Közgazdaságtani, módszertani </w:t>
      </w:r>
      <w:r w:rsidR="00CE326D" w:rsidRPr="00B40B7C">
        <w:rPr>
          <w:b/>
        </w:rPr>
        <w:t xml:space="preserve">és </w:t>
      </w:r>
      <w:r w:rsidRPr="00B40B7C">
        <w:rPr>
          <w:b/>
        </w:rPr>
        <w:t>üzleti ismeretek</w:t>
      </w:r>
    </w:p>
    <w:p w14:paraId="0977895D" w14:textId="77777777" w:rsidR="00B40B7C" w:rsidRPr="00B40B7C" w:rsidRDefault="00B40B7C" w:rsidP="00B40B7C">
      <w:pPr>
        <w:pStyle w:val="Listaszerbekezds"/>
        <w:rPr>
          <w:b/>
        </w:rPr>
      </w:pPr>
    </w:p>
    <w:p w14:paraId="4E7ED7A9" w14:textId="77777777" w:rsidR="00E104F9" w:rsidRDefault="00E104F9" w:rsidP="00E104F9">
      <w:pPr>
        <w:pStyle w:val="Listaszerbekezds"/>
        <w:numPr>
          <w:ilvl w:val="0"/>
          <w:numId w:val="5"/>
        </w:numPr>
        <w:jc w:val="both"/>
      </w:pPr>
      <w:r w:rsidRPr="00DA7631">
        <w:t xml:space="preserve">A fogyasztói döntéseket meghatározó tényezők: Fogyasztói kereslet és kínálat összetevői. A piaci egyensúly értelmezése. A piaci árak és a jövedelem (nominál- és reáljövedelem) meghatározó szerepe. </w:t>
      </w:r>
    </w:p>
    <w:p w14:paraId="73243C5B" w14:textId="77777777" w:rsidR="00E104F9" w:rsidRPr="00DA7631" w:rsidRDefault="00E104F9" w:rsidP="00E104F9">
      <w:pPr>
        <w:pStyle w:val="Listaszerbekezds"/>
        <w:jc w:val="both"/>
      </w:pPr>
    </w:p>
    <w:p w14:paraId="502C72EF" w14:textId="01811E30" w:rsidR="00E104F9" w:rsidRDefault="00E104F9" w:rsidP="00E104F9">
      <w:pPr>
        <w:pStyle w:val="Listaszerbekezds"/>
        <w:numPr>
          <w:ilvl w:val="0"/>
          <w:numId w:val="5"/>
        </w:numPr>
        <w:jc w:val="both"/>
      </w:pPr>
      <w:r w:rsidRPr="00DA7631">
        <w:t>A vállalati döntéseket befolyásoló tényezők: A termelési költségek és profitok megjelenési formáinak mikroökonómiai értelmezése. A vállalatok piaci magatartási formái és azok magyarázata (profitmaximalizálás</w:t>
      </w:r>
      <w:r>
        <w:t>, fedezeti pont, veszteségmini</w:t>
      </w:r>
      <w:r w:rsidRPr="00DA7631">
        <w:t xml:space="preserve">malizálás, üzemszüneti pont). </w:t>
      </w:r>
    </w:p>
    <w:p w14:paraId="4891A723" w14:textId="77777777" w:rsidR="003B3C09" w:rsidRDefault="003B3C09" w:rsidP="003B3C09">
      <w:pPr>
        <w:pStyle w:val="Listaszerbekezds"/>
      </w:pPr>
    </w:p>
    <w:p w14:paraId="544E0BF3" w14:textId="2E5878B5" w:rsidR="003B3C09" w:rsidRDefault="003B3C09" w:rsidP="000D36F1">
      <w:pPr>
        <w:pStyle w:val="Listaszerbekezds"/>
        <w:numPr>
          <w:ilvl w:val="0"/>
          <w:numId w:val="5"/>
        </w:numPr>
        <w:jc w:val="both"/>
      </w:pPr>
      <w:r w:rsidRPr="003B3C09">
        <w:t xml:space="preserve">A makrogazdasági jövedelem és kibocsátás mérésére alkalmazott mutatószámok rendszerének bemutatása. Lehetséges gazdaságpolitikai beavatkozások a makrogazdasági jövedelem emelése érdekében, ennek lehetőségei és korlátai rövid és hosszú távon. </w:t>
      </w:r>
    </w:p>
    <w:p w14:paraId="0F192FDE" w14:textId="77777777" w:rsidR="003B3C09" w:rsidRPr="003B3C09" w:rsidRDefault="003B3C09" w:rsidP="003B3C09">
      <w:pPr>
        <w:pStyle w:val="Listaszerbekezds"/>
      </w:pPr>
    </w:p>
    <w:p w14:paraId="58FAFA04" w14:textId="42A0EB33" w:rsidR="0007087E" w:rsidRDefault="003B3C09" w:rsidP="000D36F1">
      <w:pPr>
        <w:pStyle w:val="Listaszerbekezds"/>
        <w:numPr>
          <w:ilvl w:val="0"/>
          <w:numId w:val="5"/>
        </w:numPr>
        <w:jc w:val="both"/>
      </w:pPr>
      <w:r w:rsidRPr="003B3C09">
        <w:t>Makrogazdasági egyensúlyhiányok (munkanélküliség, infláció, költségvetési deficit, külkereskedelmi mérleg problémák) jellemzése, a mérésükre használt mutatószámok ismertetése. A gazdaságpolitika lehetőségei és korlátai az egyensúlyhiányok megszüntetésére.</w:t>
      </w:r>
    </w:p>
    <w:p w14:paraId="6D3DE628" w14:textId="77777777" w:rsidR="00E05D4F" w:rsidRDefault="00E05D4F" w:rsidP="00E05D4F">
      <w:pPr>
        <w:pStyle w:val="Listaszerbekezds"/>
      </w:pPr>
    </w:p>
    <w:p w14:paraId="326BD101" w14:textId="2ACA0097" w:rsidR="00E05D4F" w:rsidRDefault="00E05D4F" w:rsidP="000D36F1">
      <w:pPr>
        <w:pStyle w:val="Listaszerbekezds"/>
        <w:numPr>
          <w:ilvl w:val="0"/>
          <w:numId w:val="5"/>
        </w:numPr>
        <w:jc w:val="both"/>
      </w:pPr>
      <w:r w:rsidRPr="00E05D4F">
        <w:t xml:space="preserve">Különböző vállalkozási formák, alapításuk, erőforrásaik (munkaerő; tárgyi eszközök, beruházások, beruházás-hatékonyság; forgóeszköz gazdálkodás)  </w:t>
      </w:r>
    </w:p>
    <w:p w14:paraId="29EBDFF1" w14:textId="77777777" w:rsidR="0007087E" w:rsidRPr="003B3C09" w:rsidRDefault="0007087E" w:rsidP="0007087E">
      <w:pPr>
        <w:pStyle w:val="Listaszerbekezds"/>
        <w:jc w:val="both"/>
      </w:pPr>
    </w:p>
    <w:p w14:paraId="387ECED5" w14:textId="17D62ECE" w:rsidR="0007087E" w:rsidRDefault="0007087E" w:rsidP="000D36F1">
      <w:pPr>
        <w:pStyle w:val="Listaszerbekezds"/>
        <w:numPr>
          <w:ilvl w:val="0"/>
          <w:numId w:val="5"/>
        </w:numPr>
        <w:jc w:val="both"/>
      </w:pPr>
      <w:r>
        <w:t>A magyar bankrendszer felépítése, jellemzői. A kereskedelmi bankrendszer feladatai. Aktív, passzív és semleges bankműveletek. A vállalatok számára történő hitelnyújtás menete. A hitelezés fő kockázatai. Egyéb jellemző banki kockázatok, banki kockázatkezelés.</w:t>
      </w:r>
    </w:p>
    <w:p w14:paraId="0C5AF769" w14:textId="42176DA5" w:rsidR="0007087E" w:rsidRDefault="0007087E" w:rsidP="0007087E">
      <w:pPr>
        <w:pStyle w:val="Listaszerbekezds"/>
        <w:jc w:val="both"/>
      </w:pPr>
    </w:p>
    <w:p w14:paraId="516FC97D" w14:textId="6C870B04" w:rsidR="003B3C09" w:rsidRDefault="0007087E" w:rsidP="0007087E">
      <w:pPr>
        <w:pStyle w:val="Listaszerbekezds"/>
        <w:numPr>
          <w:ilvl w:val="0"/>
          <w:numId w:val="5"/>
        </w:numPr>
        <w:jc w:val="both"/>
      </w:pPr>
      <w:r>
        <w:t>A pénzügypolitika célja, feladata, területei, különös tekintettel a fiskális és monetáris politikára. A fiskális és monetáris politika eszközei és azok alkalmazása.  A jegybank hagyományos és újabb szerepei, feladatai.</w:t>
      </w:r>
    </w:p>
    <w:p w14:paraId="0E7DDE9D" w14:textId="77777777" w:rsidR="0007087E" w:rsidRDefault="0007087E" w:rsidP="0007087E">
      <w:pPr>
        <w:pStyle w:val="Listaszerbekezds"/>
      </w:pPr>
    </w:p>
    <w:p w14:paraId="0EBEDAA0" w14:textId="4B267CE1" w:rsidR="0007087E" w:rsidRDefault="0007087E" w:rsidP="000D36F1">
      <w:pPr>
        <w:pStyle w:val="Listaszerbekezds"/>
        <w:numPr>
          <w:ilvl w:val="0"/>
          <w:numId w:val="5"/>
        </w:numPr>
        <w:jc w:val="both"/>
      </w:pPr>
      <w:r>
        <w:t>Beruházások értékelése, beruházási döntések. Beruházások értékelésekor követendő alapelvek, döntési problémák. Statikus és dinamikus számítások, speciális döntési helyzetek. Beruházások értékeléséhez használt diszkontráta meghatározása.</w:t>
      </w:r>
    </w:p>
    <w:p w14:paraId="14C2C2FB" w14:textId="77777777" w:rsidR="0007087E" w:rsidRDefault="0007087E" w:rsidP="0007087E">
      <w:pPr>
        <w:pStyle w:val="Listaszerbekezds"/>
        <w:jc w:val="both"/>
      </w:pPr>
    </w:p>
    <w:p w14:paraId="322A0CF1" w14:textId="65BE2B69" w:rsidR="0007087E" w:rsidRDefault="0007087E" w:rsidP="0007087E">
      <w:pPr>
        <w:pStyle w:val="Listaszerbekezds"/>
        <w:numPr>
          <w:ilvl w:val="0"/>
          <w:numId w:val="5"/>
        </w:numPr>
        <w:jc w:val="both"/>
      </w:pPr>
      <w:r>
        <w:t xml:space="preserve"> Ismertesse a vállalkozások hosszú távú finanszírozási döntéseinek jellemzőit, tartalmát, fő módozatait! Ismertesse az egyes finanszírozási források költségeit, értelmezze az vállalati átlagos tőkeköltséget! Tőkeáttétel és a tőkeszerkezet.</w:t>
      </w:r>
    </w:p>
    <w:p w14:paraId="6328FC6B" w14:textId="77777777" w:rsidR="0007087E" w:rsidRDefault="0007087E" w:rsidP="0007087E">
      <w:pPr>
        <w:pStyle w:val="Listaszerbekezds"/>
      </w:pPr>
    </w:p>
    <w:p w14:paraId="629ADB1A" w14:textId="77777777" w:rsidR="0007087E" w:rsidRPr="00604D91" w:rsidRDefault="0007087E" w:rsidP="0007087E">
      <w:pPr>
        <w:pStyle w:val="Listaszerbekezds"/>
        <w:numPr>
          <w:ilvl w:val="0"/>
          <w:numId w:val="5"/>
        </w:numPr>
        <w:jc w:val="both"/>
      </w:pPr>
      <w:r w:rsidRPr="00604D91">
        <w:t>Mutassa be a számviteli beszámoló fogalmát, típusait, részeit és ezeknek összeállítási módszereit, sajátosságait! A könyvvitel lényege, beszámolóval való kapcsolata!</w:t>
      </w:r>
    </w:p>
    <w:p w14:paraId="69D47133" w14:textId="77777777" w:rsidR="0007087E" w:rsidRPr="00604D91" w:rsidRDefault="0007087E" w:rsidP="0007087E">
      <w:pPr>
        <w:pStyle w:val="Listaszerbekezds"/>
      </w:pPr>
    </w:p>
    <w:p w14:paraId="16079BEE" w14:textId="77777777" w:rsidR="0007087E" w:rsidRPr="00604D91" w:rsidRDefault="0007087E" w:rsidP="0007087E">
      <w:pPr>
        <w:pStyle w:val="Listaszerbekezds"/>
        <w:numPr>
          <w:ilvl w:val="0"/>
          <w:numId w:val="5"/>
        </w:numPr>
        <w:jc w:val="both"/>
      </w:pPr>
      <w:r w:rsidRPr="00604D91">
        <w:t>Ismertesse a mérleg felépítését, főbb sorainak tartalmát, könyvvitellel való kapcsolatukat!</w:t>
      </w:r>
    </w:p>
    <w:p w14:paraId="3CF5AA3D" w14:textId="77777777" w:rsidR="0007087E" w:rsidRPr="00604D91" w:rsidRDefault="0007087E" w:rsidP="0007087E">
      <w:pPr>
        <w:pStyle w:val="Listaszerbekezds"/>
      </w:pPr>
    </w:p>
    <w:p w14:paraId="4B943894" w14:textId="7FBB329D" w:rsidR="0007087E" w:rsidRDefault="0007087E" w:rsidP="000D36F1">
      <w:pPr>
        <w:pStyle w:val="Listaszerbekezds"/>
        <w:numPr>
          <w:ilvl w:val="0"/>
          <w:numId w:val="5"/>
        </w:numPr>
        <w:jc w:val="both"/>
      </w:pPr>
      <w:r w:rsidRPr="00604D91">
        <w:lastRenderedPageBreak/>
        <w:t>A számviteli eredmény megállapításának módszerei, az eredménykimutatás felépítése, mérleggel való kapcsolata.</w:t>
      </w:r>
    </w:p>
    <w:p w14:paraId="544208AC" w14:textId="77777777" w:rsidR="00E104F9" w:rsidRDefault="00E104F9" w:rsidP="00E104F9">
      <w:pPr>
        <w:pStyle w:val="Listaszerbekezds"/>
      </w:pPr>
    </w:p>
    <w:p w14:paraId="6EDDB637" w14:textId="77777777" w:rsidR="004C4DA7" w:rsidRDefault="004C4DA7" w:rsidP="004C4DA7">
      <w:pPr>
        <w:pStyle w:val="Listaszerbekezds"/>
        <w:numPr>
          <w:ilvl w:val="0"/>
          <w:numId w:val="5"/>
        </w:numPr>
        <w:jc w:val="both"/>
      </w:pPr>
      <w:r>
        <w:t>A nemzetközi kereskedelem klasszikus elmélete (komparatív előnyök, a ricardoi modell, jóléti hatása, gyakorlati érvényesülése).  A kereskedelempolitika eszközei, kiemelten a vámok szerepe (érvek és ellenérvek, jóléti hatása).</w:t>
      </w:r>
    </w:p>
    <w:p w14:paraId="4AA43EA9" w14:textId="77777777" w:rsidR="004C4DA7" w:rsidRDefault="004C4DA7" w:rsidP="004C4DA7">
      <w:pPr>
        <w:pStyle w:val="Listaszerbekezds"/>
        <w:jc w:val="both"/>
      </w:pPr>
    </w:p>
    <w:p w14:paraId="1A04BBC7" w14:textId="77777777" w:rsidR="004C4DA7" w:rsidRPr="0044397F" w:rsidRDefault="004C4DA7" w:rsidP="004C4DA7">
      <w:pPr>
        <w:pStyle w:val="Listaszerbekezds"/>
        <w:numPr>
          <w:ilvl w:val="0"/>
          <w:numId w:val="5"/>
        </w:numPr>
        <w:jc w:val="both"/>
      </w:pPr>
      <w:r w:rsidRPr="0044397F">
        <w:t>A marketing menedzsment lényege, kialakításának lépései.</w:t>
      </w:r>
    </w:p>
    <w:p w14:paraId="76975919" w14:textId="32A52531" w:rsidR="0092228A" w:rsidRPr="004C4DA7" w:rsidRDefault="0092228A" w:rsidP="004C4DA7">
      <w:pPr>
        <w:pStyle w:val="Listaszerbekezds"/>
        <w:jc w:val="both"/>
      </w:pPr>
    </w:p>
    <w:p w14:paraId="2C1CE53E" w14:textId="77777777" w:rsidR="0092228A" w:rsidRPr="00602690" w:rsidRDefault="0092228A" w:rsidP="00602690">
      <w:pPr>
        <w:pStyle w:val="Listaszerbekezds"/>
        <w:numPr>
          <w:ilvl w:val="0"/>
          <w:numId w:val="5"/>
        </w:numPr>
        <w:jc w:val="both"/>
      </w:pPr>
      <w:r w:rsidRPr="00602690">
        <w:t>A statisztika tárgya és szerepe, a statisztika alapfogalmai (csoportosítás, viszonyszámok, átlagok, stb.). A sokaságok ismérv szerinti vizsgálata: a statisztikai táblák elemzése.</w:t>
      </w:r>
    </w:p>
    <w:p w14:paraId="1DD7B068" w14:textId="77777777" w:rsidR="0092228A" w:rsidRDefault="0092228A" w:rsidP="00F74B66">
      <w:pPr>
        <w:pStyle w:val="Listaszerbekezds"/>
        <w:jc w:val="both"/>
      </w:pPr>
    </w:p>
    <w:p w14:paraId="19486373" w14:textId="40DA78D7" w:rsidR="00633062" w:rsidRDefault="00633062" w:rsidP="00633062">
      <w:pPr>
        <w:pStyle w:val="Listaszerbekezds"/>
        <w:numPr>
          <w:ilvl w:val="0"/>
          <w:numId w:val="5"/>
        </w:numPr>
        <w:jc w:val="both"/>
      </w:pPr>
      <w:r>
        <w:t>Mutassa be a jogforrásokat, azok hierarchiáját! Ismertesse, hogy milyen rendező elveknek kell érvényesülniük a jogforrások esetében!</w:t>
      </w:r>
    </w:p>
    <w:p w14:paraId="4FB838E7" w14:textId="77777777" w:rsidR="00FF6AE2" w:rsidRDefault="00FF6AE2" w:rsidP="00FF6AE2">
      <w:pPr>
        <w:pStyle w:val="Listaszerbekezds"/>
      </w:pPr>
    </w:p>
    <w:p w14:paraId="185AB423" w14:textId="308EF315" w:rsidR="00FF6AE2" w:rsidRDefault="00FF6AE2" w:rsidP="00633062">
      <w:pPr>
        <w:pStyle w:val="Listaszerbekezds"/>
        <w:numPr>
          <w:ilvl w:val="0"/>
          <w:numId w:val="5"/>
        </w:numPr>
        <w:jc w:val="both"/>
      </w:pPr>
      <w:r w:rsidRPr="00FF6AE2">
        <w:t>A magyar kötelmi jog alapvető szabályai</w:t>
      </w:r>
      <w:r>
        <w:t>.</w:t>
      </w:r>
    </w:p>
    <w:p w14:paraId="6786B981" w14:textId="77777777" w:rsidR="00EC6B08" w:rsidRDefault="00EC6B08" w:rsidP="00EC6B08">
      <w:pPr>
        <w:pStyle w:val="Listaszerbekezds"/>
      </w:pPr>
    </w:p>
    <w:p w14:paraId="7DB1BBB4" w14:textId="716C64B1" w:rsidR="00EC6B08" w:rsidRDefault="00EC6B08" w:rsidP="00EC6B08">
      <w:pPr>
        <w:pStyle w:val="Listaszerbekezds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EC6B08">
        <w:rPr>
          <w:rFonts w:ascii="Calibri" w:eastAsia="Times New Roman" w:hAnsi="Calibri" w:cs="Calibri"/>
          <w:color w:val="000000"/>
        </w:rPr>
        <w:t>Ismertesse a vállalat belső kommunikációs rendszerét, különös tekintettel a management kommunikációhoz használandó immateriális javak láncára!</w:t>
      </w:r>
    </w:p>
    <w:p w14:paraId="23CB5A4D" w14:textId="77777777" w:rsidR="000D36F1" w:rsidRPr="000D36F1" w:rsidRDefault="000D36F1" w:rsidP="000D36F1">
      <w:pPr>
        <w:pStyle w:val="Listaszerbekezds"/>
        <w:rPr>
          <w:rFonts w:ascii="Calibri" w:eastAsia="Times New Roman" w:hAnsi="Calibri" w:cs="Calibri"/>
          <w:color w:val="000000"/>
        </w:rPr>
      </w:pPr>
    </w:p>
    <w:p w14:paraId="5BB29945" w14:textId="77777777" w:rsidR="000D36F1" w:rsidRDefault="000D36F1" w:rsidP="000D36F1">
      <w:pPr>
        <w:pStyle w:val="Listaszerbekezds"/>
        <w:numPr>
          <w:ilvl w:val="0"/>
          <w:numId w:val="5"/>
        </w:numPr>
        <w:jc w:val="both"/>
      </w:pPr>
      <w:r w:rsidRPr="00121F0F">
        <w:t>A munkaerőpiac elméleti alapjai, felépítése, résztvevői. Munkajogi alapfogalmak.</w:t>
      </w:r>
    </w:p>
    <w:p w14:paraId="665FDFD2" w14:textId="77777777" w:rsidR="000D36F1" w:rsidRPr="00EC6B08" w:rsidRDefault="000D36F1" w:rsidP="000D36F1">
      <w:pPr>
        <w:pStyle w:val="Listaszerbekezds"/>
        <w:rPr>
          <w:rFonts w:ascii="Calibri" w:eastAsia="Times New Roman" w:hAnsi="Calibri" w:cs="Calibri"/>
          <w:color w:val="000000"/>
        </w:rPr>
      </w:pPr>
    </w:p>
    <w:p w14:paraId="23722626" w14:textId="1A3CF5B2" w:rsidR="00B40B7C" w:rsidRDefault="00B40B7C" w:rsidP="00B40B7C">
      <w:pPr>
        <w:rPr>
          <w:b/>
        </w:rPr>
      </w:pPr>
    </w:p>
    <w:p w14:paraId="09EE65E9" w14:textId="77777777" w:rsidR="00B40B7C" w:rsidRPr="00206A2B" w:rsidRDefault="00B40B7C" w:rsidP="00B40B7C">
      <w:pPr>
        <w:rPr>
          <w:b/>
        </w:rPr>
      </w:pPr>
      <w:r>
        <w:rPr>
          <w:b/>
        </w:rPr>
        <w:t xml:space="preserve">B) Kereskedelem és marketing </w:t>
      </w:r>
      <w:r w:rsidRPr="00206A2B">
        <w:rPr>
          <w:b/>
        </w:rPr>
        <w:t>szakmai ismeretek</w:t>
      </w:r>
    </w:p>
    <w:p w14:paraId="25B80C50" w14:textId="20BD26EA" w:rsidR="00B40B7C" w:rsidRDefault="00B40B7C" w:rsidP="00604D91">
      <w:pPr>
        <w:spacing w:after="0"/>
        <w:rPr>
          <w:b/>
        </w:rPr>
      </w:pPr>
    </w:p>
    <w:p w14:paraId="65A30008" w14:textId="5516AE11" w:rsidR="00604D91" w:rsidRDefault="00604D91" w:rsidP="00604D91">
      <w:pPr>
        <w:pStyle w:val="Listaszerbekezds"/>
        <w:numPr>
          <w:ilvl w:val="0"/>
          <w:numId w:val="2"/>
        </w:numPr>
        <w:spacing w:after="0"/>
        <w:jc w:val="both"/>
      </w:pPr>
      <w:r w:rsidRPr="00CA1373">
        <w:t>A marketing részstratégiái. A 4P részletes bemutatása; célok és összefüggések elemzése.</w:t>
      </w:r>
    </w:p>
    <w:p w14:paraId="6220A9CD" w14:textId="77777777" w:rsidR="00604D91" w:rsidRDefault="00604D91" w:rsidP="00604D91">
      <w:pPr>
        <w:pStyle w:val="Listaszerbekezds"/>
        <w:spacing w:after="0"/>
        <w:jc w:val="both"/>
      </w:pPr>
    </w:p>
    <w:p w14:paraId="3B34D53B" w14:textId="4F593236" w:rsidR="00604D91" w:rsidRDefault="00604D91" w:rsidP="00604D91">
      <w:pPr>
        <w:pStyle w:val="Listaszerbekezds"/>
        <w:numPr>
          <w:ilvl w:val="0"/>
          <w:numId w:val="2"/>
        </w:numPr>
        <w:spacing w:after="0"/>
        <w:jc w:val="both"/>
      </w:pPr>
      <w:r>
        <w:t>A marketingterv főbb elemei és elemzései.</w:t>
      </w:r>
    </w:p>
    <w:p w14:paraId="2BE827D2" w14:textId="47050F12" w:rsidR="00604D91" w:rsidRDefault="00604D91" w:rsidP="00604D91">
      <w:pPr>
        <w:spacing w:after="0"/>
        <w:jc w:val="both"/>
      </w:pPr>
    </w:p>
    <w:p w14:paraId="7B85D900" w14:textId="282012A3" w:rsidR="00604D91" w:rsidRDefault="00604D91" w:rsidP="00604D91">
      <w:pPr>
        <w:pStyle w:val="Listaszerbekezds"/>
        <w:numPr>
          <w:ilvl w:val="0"/>
          <w:numId w:val="2"/>
        </w:numPr>
        <w:spacing w:after="0"/>
        <w:jc w:val="both"/>
      </w:pPr>
      <w:r>
        <w:t>A szolgáltatásmarketing sajátosságai és a marketingmix a szolgáltatáspiacon.</w:t>
      </w:r>
    </w:p>
    <w:p w14:paraId="7177BCAC" w14:textId="6EE35112" w:rsidR="00604D91" w:rsidRDefault="00604D91" w:rsidP="00604D91">
      <w:pPr>
        <w:spacing w:after="0"/>
        <w:jc w:val="both"/>
      </w:pPr>
    </w:p>
    <w:p w14:paraId="6DB2B2E4" w14:textId="21AA036C" w:rsidR="00604D91" w:rsidRDefault="00604D91" w:rsidP="00604D91">
      <w:pPr>
        <w:pStyle w:val="Listaszerbekezds"/>
        <w:numPr>
          <w:ilvl w:val="0"/>
          <w:numId w:val="2"/>
        </w:numPr>
        <w:spacing w:after="0"/>
        <w:jc w:val="both"/>
      </w:pPr>
      <w:r>
        <w:t>A szolgáltatásmarketing 12 kulcsterületének bemutatása.</w:t>
      </w:r>
    </w:p>
    <w:p w14:paraId="1251FEA9" w14:textId="367C6B6B" w:rsidR="00604D91" w:rsidRDefault="00604D91" w:rsidP="00604D91">
      <w:pPr>
        <w:spacing w:after="0"/>
        <w:jc w:val="both"/>
      </w:pPr>
    </w:p>
    <w:p w14:paraId="706FAACD" w14:textId="6FC257C4" w:rsidR="00604D91" w:rsidRDefault="00604D91" w:rsidP="00604D91">
      <w:pPr>
        <w:pStyle w:val="Listaszerbekezds"/>
        <w:numPr>
          <w:ilvl w:val="0"/>
          <w:numId w:val="2"/>
        </w:numPr>
        <w:spacing w:after="0"/>
        <w:jc w:val="both"/>
      </w:pPr>
      <w:r>
        <w:t>A fogyasztói magatartás korcsoportspecifikus jellemzői.</w:t>
      </w:r>
      <w:r w:rsidRPr="00D36A8D">
        <w:t xml:space="preserve"> A fogyasztói magatartás jellemzői a g</w:t>
      </w:r>
      <w:r>
        <w:t>yerekektől az idősekig.</w:t>
      </w:r>
    </w:p>
    <w:p w14:paraId="0DADE6A1" w14:textId="4EA7F224" w:rsidR="00604D91" w:rsidRDefault="00604D91" w:rsidP="00604D91">
      <w:pPr>
        <w:spacing w:after="0"/>
        <w:jc w:val="both"/>
      </w:pPr>
    </w:p>
    <w:p w14:paraId="39480C84" w14:textId="5B550D93" w:rsidR="00604D91" w:rsidRDefault="00604D91" w:rsidP="00604D91">
      <w:pPr>
        <w:pStyle w:val="Listaszerbekezds"/>
        <w:numPr>
          <w:ilvl w:val="0"/>
          <w:numId w:val="2"/>
        </w:numPr>
        <w:spacing w:after="0"/>
        <w:jc w:val="both"/>
      </w:pPr>
      <w:r>
        <w:t>A felhasználó-központú terméktervezés jellemzői; a termékergonómia. Speciális és mindenki által használható termékek.</w:t>
      </w:r>
    </w:p>
    <w:p w14:paraId="3BD5FFEB" w14:textId="77777777" w:rsidR="00633062" w:rsidRDefault="00633062" w:rsidP="00633062">
      <w:pPr>
        <w:pStyle w:val="Listaszerbekezds"/>
      </w:pPr>
    </w:p>
    <w:p w14:paraId="7014BF4F" w14:textId="6A5AED00" w:rsidR="00633062" w:rsidRDefault="00633062" w:rsidP="00633062">
      <w:pPr>
        <w:pStyle w:val="Listaszerbekezds"/>
        <w:numPr>
          <w:ilvl w:val="0"/>
          <w:numId w:val="2"/>
        </w:numPr>
        <w:spacing w:after="0"/>
        <w:jc w:val="both"/>
      </w:pPr>
      <w:r w:rsidRPr="00633062">
        <w:t>Ismertesse a különbséget az Amerikai Marketing Társaság 1948-as és 2004-es definíciója között! Fejtse ki, van-e Euromarketing? Ismertesse a nemzetközi marketing kontrollálhatósági dimenzióit!</w:t>
      </w:r>
    </w:p>
    <w:p w14:paraId="5030C853" w14:textId="77777777" w:rsidR="00EC6B08" w:rsidRDefault="00EC6B08" w:rsidP="00EC6B08">
      <w:pPr>
        <w:pStyle w:val="Listaszerbekezds"/>
      </w:pPr>
    </w:p>
    <w:p w14:paraId="3D430C04" w14:textId="4302A578" w:rsidR="00EC6B08" w:rsidRPr="00EC6B08" w:rsidRDefault="00EC6B08" w:rsidP="00633062">
      <w:pPr>
        <w:pStyle w:val="Listaszerbekezds"/>
        <w:numPr>
          <w:ilvl w:val="0"/>
          <w:numId w:val="2"/>
        </w:numPr>
        <w:spacing w:after="0"/>
        <w:jc w:val="both"/>
      </w:pPr>
      <w:r>
        <w:rPr>
          <w:rFonts w:ascii="Calibri" w:eastAsia="Times New Roman" w:hAnsi="Calibri" w:cs="Calibri"/>
          <w:color w:val="000000"/>
        </w:rPr>
        <w:t>Ismertesse a marketingkutatási jelentéstartalmát!</w:t>
      </w:r>
    </w:p>
    <w:p w14:paraId="3216018E" w14:textId="77777777" w:rsidR="00EC6B08" w:rsidRDefault="00EC6B08" w:rsidP="00EC6B08">
      <w:pPr>
        <w:pStyle w:val="Listaszerbekezds"/>
      </w:pPr>
    </w:p>
    <w:p w14:paraId="100CEFE6" w14:textId="6E123E24" w:rsidR="00EC6B08" w:rsidRDefault="00EC6B08" w:rsidP="00EC6B08">
      <w:pPr>
        <w:pStyle w:val="Listaszerbekezds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EC6B08">
        <w:rPr>
          <w:rFonts w:ascii="Calibri" w:eastAsia="Times New Roman" w:hAnsi="Calibri" w:cs="Calibri"/>
          <w:color w:val="000000"/>
        </w:rPr>
        <w:t>Ismertesse a médiapiac sajátosságait! (Piaci szereplők, piacszerkezeti formák, piacintegrációs formák, médiamodellek.)</w:t>
      </w:r>
    </w:p>
    <w:p w14:paraId="4F5917DF" w14:textId="77777777" w:rsidR="00EC6B08" w:rsidRPr="00EC6B08" w:rsidRDefault="00EC6B08" w:rsidP="00EC6B08">
      <w:pPr>
        <w:pStyle w:val="Listaszerbekezds"/>
        <w:rPr>
          <w:rFonts w:ascii="Calibri" w:eastAsia="Times New Roman" w:hAnsi="Calibri" w:cs="Calibri"/>
          <w:color w:val="000000"/>
        </w:rPr>
      </w:pPr>
    </w:p>
    <w:p w14:paraId="5A319940" w14:textId="69FED350" w:rsidR="00633062" w:rsidRPr="00E05D4F" w:rsidRDefault="00EC6B08" w:rsidP="00E05D4F">
      <w:pPr>
        <w:pStyle w:val="Listaszerbekezds"/>
        <w:numPr>
          <w:ilvl w:val="0"/>
          <w:numId w:val="2"/>
        </w:numPr>
        <w:spacing w:after="0"/>
        <w:jc w:val="both"/>
      </w:pPr>
      <w:r w:rsidRPr="00EC6B08">
        <w:rPr>
          <w:rFonts w:ascii="Calibri" w:eastAsia="Times New Roman" w:hAnsi="Calibri" w:cs="Calibri"/>
          <w:color w:val="000000"/>
        </w:rPr>
        <w:lastRenderedPageBreak/>
        <w:t>Elemezze a desztináció specifikumokat a termékpolitika oldaláról!</w:t>
      </w:r>
    </w:p>
    <w:p w14:paraId="6FFD8B9C" w14:textId="23F82F22" w:rsidR="00E05D4F" w:rsidRDefault="00E05D4F" w:rsidP="00E05D4F">
      <w:pPr>
        <w:spacing w:after="0"/>
        <w:jc w:val="both"/>
      </w:pPr>
    </w:p>
    <w:p w14:paraId="5CAE7647" w14:textId="4E16DDC0" w:rsidR="00E05D4F" w:rsidRDefault="00E05D4F" w:rsidP="00E05D4F">
      <w:pPr>
        <w:pStyle w:val="Listaszerbekezds"/>
        <w:numPr>
          <w:ilvl w:val="0"/>
          <w:numId w:val="2"/>
        </w:numPr>
        <w:jc w:val="both"/>
      </w:pPr>
      <w:r>
        <w:t>A kereskedelem jelentősége, típusai, helye a nemzetgazdaságban.</w:t>
      </w:r>
    </w:p>
    <w:p w14:paraId="2B89F357" w14:textId="77777777" w:rsidR="00E05D4F" w:rsidRDefault="00E05D4F" w:rsidP="00E05D4F">
      <w:pPr>
        <w:pStyle w:val="Listaszerbekezds"/>
        <w:jc w:val="both"/>
      </w:pPr>
    </w:p>
    <w:p w14:paraId="71135C2F" w14:textId="41A68BB2" w:rsidR="00E05D4F" w:rsidRDefault="00E05D4F" w:rsidP="00E05D4F">
      <w:pPr>
        <w:pStyle w:val="Listaszerbekezds"/>
        <w:numPr>
          <w:ilvl w:val="0"/>
          <w:numId w:val="2"/>
        </w:numPr>
        <w:jc w:val="both"/>
      </w:pPr>
      <w:r>
        <w:t xml:space="preserve">Kereskedelmi vállalatok árpolitikája, árképzése. Franchise szerepe a kereskedelemben. </w:t>
      </w:r>
    </w:p>
    <w:p w14:paraId="10C85937" w14:textId="77777777" w:rsidR="00E05D4F" w:rsidRDefault="00E05D4F" w:rsidP="00E05D4F">
      <w:pPr>
        <w:pStyle w:val="Listaszerbekezds"/>
        <w:jc w:val="both"/>
      </w:pPr>
    </w:p>
    <w:p w14:paraId="5C43BF0A" w14:textId="4170F121" w:rsidR="00E05D4F" w:rsidRDefault="00E05D4F" w:rsidP="00E05D4F">
      <w:pPr>
        <w:pStyle w:val="Listaszerbekezds"/>
        <w:numPr>
          <w:ilvl w:val="0"/>
          <w:numId w:val="2"/>
        </w:numPr>
        <w:jc w:val="both"/>
      </w:pPr>
      <w:r>
        <w:t>A külkereskedelem fogalmi körül határolása, különleges külkereskedelmi ügyletek.</w:t>
      </w:r>
    </w:p>
    <w:p w14:paraId="0D1AE805" w14:textId="77777777" w:rsidR="00E05D4F" w:rsidRDefault="00E05D4F" w:rsidP="00E05D4F">
      <w:pPr>
        <w:pStyle w:val="Listaszerbekezds"/>
        <w:jc w:val="both"/>
      </w:pPr>
    </w:p>
    <w:p w14:paraId="026CC34D" w14:textId="6573F905" w:rsidR="00601D3D" w:rsidRDefault="00E05D4F" w:rsidP="00601D3D">
      <w:pPr>
        <w:pStyle w:val="Listaszerbekezds"/>
        <w:numPr>
          <w:ilvl w:val="0"/>
          <w:numId w:val="2"/>
        </w:numPr>
        <w:jc w:val="both"/>
      </w:pPr>
      <w:r>
        <w:t>Főbb fizetési módok a nemzetközi kereskedelemben. Szokványok szerepe a külkereskedelemben, az Incoterms.</w:t>
      </w:r>
    </w:p>
    <w:p w14:paraId="66DC4106" w14:textId="77777777" w:rsidR="00601D3D" w:rsidRDefault="00601D3D" w:rsidP="00601D3D">
      <w:pPr>
        <w:pStyle w:val="Listaszerbekezds"/>
        <w:jc w:val="both"/>
      </w:pPr>
    </w:p>
    <w:p w14:paraId="46E4676F" w14:textId="79F524BD" w:rsidR="00601D3D" w:rsidRDefault="00601D3D" w:rsidP="00601D3D">
      <w:pPr>
        <w:pStyle w:val="Listaszerbekezds"/>
        <w:numPr>
          <w:ilvl w:val="0"/>
          <w:numId w:val="2"/>
        </w:numPr>
        <w:spacing w:after="0"/>
        <w:jc w:val="both"/>
      </w:pPr>
      <w:r>
        <w:t>Mi a logisztika, mi a logisztika célja, feladata? Mit jelent a logisztikai költségek integrálása? Hogyan lehet kialakítani az optimális logisztikai célfüggvényt? Mutassa be a logisztikai rendszer költségtényezőit!</w:t>
      </w:r>
    </w:p>
    <w:p w14:paraId="34AFE95D" w14:textId="77777777" w:rsidR="00601D3D" w:rsidRDefault="00601D3D" w:rsidP="00601D3D">
      <w:pPr>
        <w:pStyle w:val="Listaszerbekezds"/>
      </w:pPr>
    </w:p>
    <w:p w14:paraId="68F6B836" w14:textId="4D108D38" w:rsidR="00633062" w:rsidRDefault="00601D3D" w:rsidP="00601D3D">
      <w:pPr>
        <w:pStyle w:val="Listaszerbekezds"/>
        <w:numPr>
          <w:ilvl w:val="0"/>
          <w:numId w:val="2"/>
        </w:numPr>
        <w:spacing w:after="0"/>
        <w:jc w:val="both"/>
      </w:pPr>
      <w:r>
        <w:t>Milyen logisztikai rendszereket ismer? Mutassa be a vállalati logisztika rendszer részeit illetve az anyag- és információáramlást! Jellemezze a vállalati logisztikai rendszerek irányítási szintjeit!</w:t>
      </w:r>
    </w:p>
    <w:p w14:paraId="03FAA5E1" w14:textId="77777777" w:rsidR="00601D3D" w:rsidRDefault="00601D3D" w:rsidP="00601D3D">
      <w:pPr>
        <w:pStyle w:val="Listaszerbekezds"/>
      </w:pPr>
    </w:p>
    <w:p w14:paraId="0F067C0E" w14:textId="7F5B26E6" w:rsidR="00601D3D" w:rsidRPr="00601D3D" w:rsidRDefault="00601D3D" w:rsidP="00601D3D">
      <w:pPr>
        <w:pStyle w:val="Listaszerbekezds"/>
        <w:numPr>
          <w:ilvl w:val="0"/>
          <w:numId w:val="2"/>
        </w:numPr>
        <w:spacing w:after="0"/>
        <w:jc w:val="both"/>
        <w:rPr>
          <w:rStyle w:val="EgyiksemA"/>
        </w:rPr>
      </w:pPr>
      <w:r>
        <w:rPr>
          <w:rStyle w:val="EgyiksemA"/>
          <w:bCs/>
        </w:rPr>
        <w:t>I</w:t>
      </w:r>
      <w:r w:rsidR="00056065">
        <w:rPr>
          <w:rStyle w:val="EgyiksemA"/>
          <w:bCs/>
        </w:rPr>
        <w:t>smertessen egy vezetési elmélete</w:t>
      </w:r>
      <w:r>
        <w:rPr>
          <w:rStyle w:val="EgyiksemA"/>
          <w:bCs/>
        </w:rPr>
        <w:t>t a tulajdonságelméleti-, magatartástudományi és kontingenciaelméleti megközelítésekből (így összesen 3), majd ezeket egyesével alkalmazza a vállalati kommunikációra és a vállalati hatalmi forrásokra.</w:t>
      </w:r>
    </w:p>
    <w:p w14:paraId="4BD2F9D7" w14:textId="77777777" w:rsidR="00601D3D" w:rsidRDefault="00601D3D" w:rsidP="00601D3D">
      <w:pPr>
        <w:pStyle w:val="Listaszerbekezds"/>
      </w:pPr>
    </w:p>
    <w:p w14:paraId="6901CC4D" w14:textId="2F59396F" w:rsidR="00162BF6" w:rsidRPr="00FF6AE2" w:rsidRDefault="00601D3D" w:rsidP="00D36A8D">
      <w:pPr>
        <w:pStyle w:val="Listaszerbekezds"/>
        <w:numPr>
          <w:ilvl w:val="0"/>
          <w:numId w:val="2"/>
        </w:numPr>
        <w:spacing w:after="0"/>
        <w:jc w:val="both"/>
        <w:rPr>
          <w:rStyle w:val="EgyiksemA"/>
        </w:rPr>
      </w:pPr>
      <w:r>
        <w:rPr>
          <w:rStyle w:val="EgyiksemA"/>
          <w:bCs/>
        </w:rPr>
        <w:t xml:space="preserve">Ismertesse a szisztematikus </w:t>
      </w:r>
      <w:r>
        <w:rPr>
          <w:rStyle w:val="EgyiksemA"/>
          <w:bCs/>
          <w:lang w:val="fr-FR"/>
        </w:rPr>
        <w:t>é</w:t>
      </w:r>
      <w:r>
        <w:rPr>
          <w:rStyle w:val="EgyiksemA"/>
          <w:bCs/>
        </w:rPr>
        <w:t xml:space="preserve">s heurisztikus folyamatokat az </w:t>
      </w:r>
      <w:r>
        <w:rPr>
          <w:rStyle w:val="EgyiksemA"/>
          <w:bCs/>
          <w:lang w:val="fr-FR"/>
        </w:rPr>
        <w:t>é</w:t>
      </w:r>
      <w:r>
        <w:rPr>
          <w:rStyle w:val="EgyiksemA"/>
          <w:bCs/>
        </w:rPr>
        <w:t>rt</w:t>
      </w:r>
      <w:r>
        <w:rPr>
          <w:rStyle w:val="EgyiksemA"/>
          <w:bCs/>
          <w:lang w:val="fr-FR"/>
        </w:rPr>
        <w:t>é</w:t>
      </w:r>
      <w:r>
        <w:rPr>
          <w:rStyle w:val="EgyiksemA"/>
          <w:bCs/>
        </w:rPr>
        <w:t>kesít</w:t>
      </w:r>
      <w:r>
        <w:rPr>
          <w:rStyle w:val="EgyiksemA"/>
          <w:bCs/>
          <w:lang w:val="fr-FR"/>
        </w:rPr>
        <w:t>é</w:t>
      </w:r>
      <w:r>
        <w:rPr>
          <w:rStyle w:val="EgyiksemA"/>
          <w:bCs/>
        </w:rPr>
        <w:t>si technikákkal kapcsolatban. Hogyan viszonyul a kognitív disszonancia jelens</w:t>
      </w:r>
      <w:r>
        <w:rPr>
          <w:rStyle w:val="EgyiksemA"/>
          <w:bCs/>
          <w:lang w:val="fr-FR"/>
        </w:rPr>
        <w:t>é</w:t>
      </w:r>
      <w:r>
        <w:rPr>
          <w:rStyle w:val="EgyiksemA"/>
          <w:bCs/>
        </w:rPr>
        <w:t xml:space="preserve">ge az előbbiekhez? Ezek hogyan </w:t>
      </w:r>
      <w:r>
        <w:rPr>
          <w:rStyle w:val="EgyiksemA"/>
          <w:bCs/>
          <w:lang w:val="fr-FR"/>
        </w:rPr>
        <w:t>é</w:t>
      </w:r>
      <w:r>
        <w:rPr>
          <w:rStyle w:val="EgyiksemA"/>
          <w:bCs/>
        </w:rPr>
        <w:t>rv</w:t>
      </w:r>
      <w:r>
        <w:rPr>
          <w:rStyle w:val="EgyiksemA"/>
          <w:bCs/>
          <w:lang w:val="fr-FR"/>
        </w:rPr>
        <w:t>é</w:t>
      </w:r>
      <w:r>
        <w:rPr>
          <w:rStyle w:val="EgyiksemA"/>
          <w:bCs/>
        </w:rPr>
        <w:t>nyesülnek az "ajt</w:t>
      </w:r>
      <w:r>
        <w:rPr>
          <w:rStyle w:val="EgyiksemA"/>
          <w:bCs/>
          <w:lang w:val="es-ES_tradnl"/>
        </w:rPr>
        <w:t>ó</w:t>
      </w:r>
      <w:r>
        <w:rPr>
          <w:rStyle w:val="EgyiksemA"/>
          <w:bCs/>
        </w:rPr>
        <w:t>ba tett láb" technikában?</w:t>
      </w:r>
    </w:p>
    <w:p w14:paraId="6D61635A" w14:textId="77777777" w:rsidR="00FF6AE2" w:rsidRDefault="00FF6AE2" w:rsidP="00FF6AE2">
      <w:pPr>
        <w:pStyle w:val="Listaszerbekezds"/>
        <w:rPr>
          <w:rStyle w:val="EgyiksemA"/>
        </w:rPr>
      </w:pPr>
    </w:p>
    <w:p w14:paraId="64DE4B5C" w14:textId="096609A3" w:rsidR="00FF6AE2" w:rsidRDefault="00FF6AE2" w:rsidP="00264C7D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Melyek a marketingkommunikációs kampány elemei? Mit kell figyelembe vennünk a tervezést megelőzően, és mely tudományágak eredményeit használhatjuk fel a tervezés során? </w:t>
      </w:r>
    </w:p>
    <w:p w14:paraId="68063EE2" w14:textId="77777777" w:rsidR="00FF6AE2" w:rsidRDefault="00FF6AE2" w:rsidP="00FF6AE2">
      <w:pPr>
        <w:pStyle w:val="Listaszerbekezds"/>
      </w:pPr>
    </w:p>
    <w:p w14:paraId="3EFDF2D2" w14:textId="16BDE45E" w:rsidR="00FF6AE2" w:rsidRDefault="00FF6AE2" w:rsidP="00F97E85">
      <w:pPr>
        <w:pStyle w:val="Listaszerbekezds"/>
        <w:numPr>
          <w:ilvl w:val="0"/>
          <w:numId w:val="2"/>
        </w:numPr>
        <w:spacing w:after="0"/>
        <w:jc w:val="both"/>
      </w:pPr>
      <w:r>
        <w:t>Mire kell figyelnünk az optimális médiamix összeállítása során? Milyen főbb jellemzői vannak a kommunikációs eszközöknek és hordozóknak?</w:t>
      </w:r>
    </w:p>
    <w:sectPr w:rsidR="00FF6AE2" w:rsidSect="00DA36F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171"/>
    <w:multiLevelType w:val="hybridMultilevel"/>
    <w:tmpl w:val="46FCBC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699"/>
    <w:multiLevelType w:val="hybridMultilevel"/>
    <w:tmpl w:val="3FF289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B95"/>
    <w:multiLevelType w:val="hybridMultilevel"/>
    <w:tmpl w:val="3686417C"/>
    <w:styleLink w:val="Importlt2stlus"/>
    <w:lvl w:ilvl="0" w:tplc="8B3AA92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2B3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67D2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876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AA3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D61B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8B5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68C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20F5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53240B"/>
    <w:multiLevelType w:val="hybridMultilevel"/>
    <w:tmpl w:val="A00A0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E4238"/>
    <w:multiLevelType w:val="hybridMultilevel"/>
    <w:tmpl w:val="42B81268"/>
    <w:lvl w:ilvl="0" w:tplc="453EF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0A1B"/>
    <w:multiLevelType w:val="hybridMultilevel"/>
    <w:tmpl w:val="3686417C"/>
    <w:numStyleLink w:val="Importlt2stlus"/>
  </w:abstractNum>
  <w:abstractNum w:abstractNumId="6" w15:restartNumberingAfterBreak="0">
    <w:nsid w:val="53906F88"/>
    <w:multiLevelType w:val="hybridMultilevel"/>
    <w:tmpl w:val="4CC82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4528"/>
    <w:multiLevelType w:val="hybridMultilevel"/>
    <w:tmpl w:val="9FEA3A92"/>
    <w:lvl w:ilvl="0" w:tplc="453EF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6"/>
    <w:rsid w:val="00056065"/>
    <w:rsid w:val="0007087E"/>
    <w:rsid w:val="000D36F1"/>
    <w:rsid w:val="00114D02"/>
    <w:rsid w:val="00162BF6"/>
    <w:rsid w:val="00206A2B"/>
    <w:rsid w:val="0029654B"/>
    <w:rsid w:val="003319B6"/>
    <w:rsid w:val="003B3C09"/>
    <w:rsid w:val="004C4DA7"/>
    <w:rsid w:val="00601D3D"/>
    <w:rsid w:val="00602690"/>
    <w:rsid w:val="00604D91"/>
    <w:rsid w:val="00633062"/>
    <w:rsid w:val="008B7AAA"/>
    <w:rsid w:val="0092228A"/>
    <w:rsid w:val="009830DB"/>
    <w:rsid w:val="00A434BC"/>
    <w:rsid w:val="00B40B7C"/>
    <w:rsid w:val="00B6423C"/>
    <w:rsid w:val="00BD2441"/>
    <w:rsid w:val="00CE326D"/>
    <w:rsid w:val="00CF31FF"/>
    <w:rsid w:val="00D219B7"/>
    <w:rsid w:val="00D36A8D"/>
    <w:rsid w:val="00DA36F0"/>
    <w:rsid w:val="00E05D4F"/>
    <w:rsid w:val="00E104F9"/>
    <w:rsid w:val="00EC6B08"/>
    <w:rsid w:val="00F74B66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8191"/>
  <w15:chartTrackingRefBased/>
  <w15:docId w15:val="{793BC4D0-EDFB-439E-A675-E0D3C7F0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62BF6"/>
    <w:pPr>
      <w:spacing w:after="0" w:line="240" w:lineRule="auto"/>
    </w:pPr>
    <w:rPr>
      <w:rFonts w:ascii="Arial" w:hAnsi="Arial" w:cstheme="minorHAnsi"/>
      <w:i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62BF6"/>
    <w:rPr>
      <w:rFonts w:ascii="Arial" w:hAnsi="Arial" w:cstheme="minorHAnsi"/>
      <w:i/>
      <w:szCs w:val="21"/>
    </w:rPr>
  </w:style>
  <w:style w:type="paragraph" w:styleId="Listaszerbekezds">
    <w:name w:val="List Paragraph"/>
    <w:basedOn w:val="Norml"/>
    <w:uiPriority w:val="34"/>
    <w:qFormat/>
    <w:rsid w:val="00162BF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36A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40B7C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uiPriority w:val="10"/>
    <w:rsid w:val="00B40B7C"/>
    <w:rPr>
      <w:b/>
      <w:sz w:val="24"/>
    </w:rPr>
  </w:style>
  <w:style w:type="character" w:customStyle="1" w:styleId="Egyiksem">
    <w:name w:val="Egyik sem"/>
    <w:rsid w:val="00633062"/>
  </w:style>
  <w:style w:type="numbering" w:customStyle="1" w:styleId="Importlt2stlus">
    <w:name w:val="Importált 2 stílus"/>
    <w:rsid w:val="00633062"/>
    <w:pPr>
      <w:numPr>
        <w:numId w:val="7"/>
      </w:numPr>
    </w:pPr>
  </w:style>
  <w:style w:type="character" w:customStyle="1" w:styleId="EgyiksemA">
    <w:name w:val="Egyik sem A"/>
    <w:basedOn w:val="Egyiksem"/>
    <w:rsid w:val="0060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7D77B11CCDB484582C7D3DB4742A636" ma:contentTypeVersion="8" ma:contentTypeDescription="Új dokumentum létrehozása." ma:contentTypeScope="" ma:versionID="93366949514d70eb768151fdd969a914">
  <xsd:schema xmlns:xsd="http://www.w3.org/2001/XMLSchema" xmlns:xs="http://www.w3.org/2001/XMLSchema" xmlns:p="http://schemas.microsoft.com/office/2006/metadata/properties" xmlns:ns3="c2be12e8-765d-4fc5-b8ef-f5c8a946bd0c" targetNamespace="http://schemas.microsoft.com/office/2006/metadata/properties" ma:root="true" ma:fieldsID="012ab0dbf9f842b714ad67532f378ea1" ns3:_="">
    <xsd:import namespace="c2be12e8-765d-4fc5-b8ef-f5c8a946b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12e8-765d-4fc5-b8ef-f5c8a946b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B0D23-EAC1-41DB-ACC4-28BA7538E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8196D-EB38-4BB5-8BC3-ABBB9200D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e12e8-765d-4fc5-b8ef-f5c8a946b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DBCB1-CC84-4D6C-A371-4D6FE35BC07C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c2be12e8-765d-4fc5-b8ef-f5c8a946bd0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762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Varga Imre</cp:lastModifiedBy>
  <cp:revision>4</cp:revision>
  <dcterms:created xsi:type="dcterms:W3CDTF">2020-09-20T09:30:00Z</dcterms:created>
  <dcterms:modified xsi:type="dcterms:W3CDTF">2020-09-20T11:52:00Z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0x010100B7D77B11CCDB484582C7D3DB4742A636</vt:lpwstr>
  </property>
</Properties>
</file>