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D1002A" w:rsidRPr="00E021BF">
        <w:rPr>
          <w:b/>
          <w:bCs/>
          <w:i/>
          <w:iCs/>
        </w:rPr>
        <w:t xml:space="preserve">BDPK </w:t>
      </w:r>
      <w:r w:rsidR="00D1002A">
        <w:rPr>
          <w:b/>
          <w:bCs/>
          <w:i/>
          <w:iCs/>
        </w:rPr>
        <w:t>Tanárképzési Bizottsága új személyi összetétele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D20916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6839CD">
        <w:rPr>
          <w:rFonts w:ascii="Times New Roman" w:hAnsi="Times New Roman" w:cs="Times New Roman"/>
          <w:bCs w:val="0"/>
        </w:rPr>
        <w:t>2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756BD2">
        <w:rPr>
          <w:rFonts w:ascii="Times New Roman" w:hAnsi="Times New Roman" w:cs="Times New Roman"/>
          <w:bCs w:val="0"/>
        </w:rPr>
        <w:t>26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5E1DA6" w:rsidRPr="009363C2" w:rsidRDefault="005E1DA6" w:rsidP="005E1DA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Pr="00E021BF">
        <w:rPr>
          <w:rFonts w:ascii="Times New Roman" w:hAnsi="Times New Roman" w:cs="Times New Roman"/>
          <w:b/>
          <w:i/>
          <w:iCs/>
        </w:rPr>
        <w:t xml:space="preserve">BDPK </w:t>
      </w:r>
      <w:r>
        <w:rPr>
          <w:rFonts w:ascii="Times New Roman" w:hAnsi="Times New Roman" w:cs="Times New Roman"/>
          <w:b/>
          <w:i/>
          <w:iCs/>
        </w:rPr>
        <w:t>Tanárképzési Bizottsága</w:t>
      </w:r>
      <w:r>
        <w:rPr>
          <w:rFonts w:ascii="Times New Roman" w:hAnsi="Times New Roman" w:cs="Times New Roman"/>
          <w:b/>
          <w:bCs w:val="0"/>
          <w:i/>
          <w:iCs/>
        </w:rPr>
        <w:t xml:space="preserve"> új személyi összetétele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Pr="009363C2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>/nem fogadta el.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3EA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DA6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002A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65ADF-E99D-4BD3-8E18-796F847F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7</cp:revision>
  <dcterms:created xsi:type="dcterms:W3CDTF">2023-05-25T14:07:00Z</dcterms:created>
  <dcterms:modified xsi:type="dcterms:W3CDTF">2023-05-30T07:45:00Z</dcterms:modified>
</cp:coreProperties>
</file>