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0572C" w14:textId="77777777" w:rsidR="00021B89" w:rsidRPr="00021B89" w:rsidRDefault="00021B89" w:rsidP="00021B89">
      <w:pPr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021B89">
        <w:rPr>
          <w:rFonts w:ascii="Open Sans" w:hAnsi="Open Sans" w:cs="Open Sans"/>
          <w:b/>
          <w:bCs/>
          <w:noProof/>
          <w:sz w:val="28"/>
          <w:szCs w:val="28"/>
        </w:rPr>
        <w:t>ÉNEK-ZENE TANÁR – TANÁRI MESTERKÉPZÉS</w:t>
      </w:r>
    </w:p>
    <w:p w14:paraId="433CF359" w14:textId="1BD73812" w:rsidR="00021B89" w:rsidRPr="00021B89" w:rsidRDefault="00021B89" w:rsidP="00021B89">
      <w:pPr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021B89">
        <w:rPr>
          <w:rFonts w:ascii="Open Sans" w:hAnsi="Open Sans" w:cs="Open Sans"/>
          <w:b/>
          <w:bCs/>
          <w:noProof/>
          <w:sz w:val="28"/>
          <w:szCs w:val="28"/>
        </w:rPr>
        <w:t>2 féléves/3 féléves</w:t>
      </w:r>
      <w:r w:rsidRPr="00021B89">
        <w:rPr>
          <w:rFonts w:ascii="Open Sans" w:hAnsi="Open Sans" w:cs="Open Sans"/>
          <w:b/>
          <w:bCs/>
          <w:noProof/>
          <w:sz w:val="28"/>
          <w:szCs w:val="28"/>
        </w:rPr>
        <w:t>/4 féléves</w:t>
      </w:r>
    </w:p>
    <w:p w14:paraId="1450784C" w14:textId="77777777" w:rsidR="00021B89" w:rsidRPr="00021B89" w:rsidRDefault="00021B89" w:rsidP="00021B89">
      <w:pPr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021B89">
        <w:rPr>
          <w:rFonts w:ascii="Open Sans" w:hAnsi="Open Sans" w:cs="Open Sans"/>
          <w:b/>
          <w:bCs/>
          <w:noProof/>
          <w:sz w:val="28"/>
          <w:szCs w:val="28"/>
        </w:rPr>
        <w:t>Gyakorlati vizsga</w:t>
      </w:r>
    </w:p>
    <w:p w14:paraId="44A028A5" w14:textId="77777777" w:rsidR="00021B89" w:rsidRDefault="00021B89" w:rsidP="00021B89">
      <w:pPr>
        <w:rPr>
          <w:rFonts w:ascii="Open Sans" w:hAnsi="Open Sans" w:cs="Open Sans"/>
          <w:noProof/>
          <w:sz w:val="22"/>
          <w:szCs w:val="30"/>
        </w:rPr>
      </w:pPr>
    </w:p>
    <w:p w14:paraId="6E23C2B7" w14:textId="2A8ED578" w:rsidR="00021B89" w:rsidRPr="00021B89" w:rsidRDefault="00021B89" w:rsidP="00021B89">
      <w:pPr>
        <w:rPr>
          <w:rFonts w:ascii="Open Sans" w:hAnsi="Open Sans" w:cs="Open Sans"/>
          <w:b/>
          <w:bCs/>
          <w:noProof/>
        </w:rPr>
      </w:pPr>
      <w:r w:rsidRPr="00021B89">
        <w:rPr>
          <w:rFonts w:ascii="Open Sans" w:hAnsi="Open Sans" w:cs="Open Sans"/>
          <w:b/>
          <w:bCs/>
          <w:noProof/>
        </w:rPr>
        <w:t>Vizsgakövetelmény</w:t>
      </w:r>
    </w:p>
    <w:p w14:paraId="05042126" w14:textId="77777777" w:rsidR="00021B89" w:rsidRPr="00021B89" w:rsidRDefault="00021B89" w:rsidP="00021B89">
      <w:pPr>
        <w:rPr>
          <w:rFonts w:ascii="Open Sans" w:hAnsi="Open Sans" w:cs="Open Sans"/>
          <w:b/>
          <w:bCs/>
          <w:noProof/>
        </w:rPr>
      </w:pPr>
    </w:p>
    <w:p w14:paraId="6CF1CEC7" w14:textId="77777777" w:rsidR="00021B89" w:rsidRPr="00021B89" w:rsidRDefault="00021B89" w:rsidP="00021B89">
      <w:pPr>
        <w:rPr>
          <w:rFonts w:ascii="Open Sans" w:hAnsi="Open Sans" w:cs="Open Sans"/>
          <w:b/>
          <w:bCs/>
          <w:noProof/>
          <w:u w:val="single"/>
        </w:rPr>
      </w:pPr>
      <w:r w:rsidRPr="00021B89">
        <w:rPr>
          <w:rFonts w:ascii="Open Sans" w:hAnsi="Open Sans" w:cs="Open Sans"/>
          <w:b/>
          <w:bCs/>
          <w:noProof/>
          <w:u w:val="single"/>
        </w:rPr>
        <w:t>1. zeneelmélet-szolfézs témakör:</w:t>
      </w:r>
    </w:p>
    <w:p w14:paraId="1396A281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Funkciós harmóniamenet zongorázása diktálás után.</w:t>
      </w:r>
    </w:p>
    <w:p w14:paraId="14E4EC3C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Diatonikus dallam éneklése, a bizottság által adott kottából.</w:t>
      </w:r>
    </w:p>
    <w:p w14:paraId="46CC9C6C" w14:textId="77777777" w:rsidR="00021B89" w:rsidRPr="00021B89" w:rsidRDefault="00021B89" w:rsidP="00021B89">
      <w:pPr>
        <w:rPr>
          <w:rFonts w:ascii="Open Sans" w:hAnsi="Open Sans" w:cs="Open Sans"/>
          <w:noProof/>
        </w:rPr>
      </w:pPr>
    </w:p>
    <w:p w14:paraId="2D476435" w14:textId="0A785E76" w:rsidR="00021B89" w:rsidRPr="00021B89" w:rsidRDefault="00021B89" w:rsidP="00021B89">
      <w:pPr>
        <w:rPr>
          <w:rFonts w:ascii="Open Sans" w:hAnsi="Open Sans" w:cs="Open Sans"/>
          <w:b/>
          <w:bCs/>
          <w:noProof/>
          <w:u w:val="single"/>
        </w:rPr>
      </w:pPr>
      <w:r w:rsidRPr="00021B89">
        <w:rPr>
          <w:rFonts w:ascii="Open Sans" w:hAnsi="Open Sans" w:cs="Open Sans"/>
          <w:b/>
          <w:bCs/>
          <w:noProof/>
          <w:u w:val="single"/>
        </w:rPr>
        <w:t>2. zenetörténet-népzene témakör:</w:t>
      </w:r>
    </w:p>
    <w:p w14:paraId="26DC17C0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Az európai zenetörténet stíluskorszakainak, ezen belül a legfontosabb műfajok, valamint a</w:t>
      </w:r>
    </w:p>
    <w:p w14:paraId="6487FA10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legjelentősebb zeneszerzők és műveik ismerete.</w:t>
      </w:r>
    </w:p>
    <w:p w14:paraId="4F91256F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Kodály Zoltán A magyar népzene című könyvéből 30 szabadon választott népdal szöveges és</w:t>
      </w:r>
    </w:p>
    <w:p w14:paraId="0E55E333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szolmizált előadása, valamint a népdalok elemzése a könyvben leírt szempontok alapján. (A</w:t>
      </w:r>
    </w:p>
    <w:p w14:paraId="0FF9E722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vizsgára hozott művekről jegyzék készítése szükséges.) Az előadandó népdalt a bizottság</w:t>
      </w:r>
    </w:p>
    <w:p w14:paraId="0124C165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választja ki.</w:t>
      </w:r>
    </w:p>
    <w:p w14:paraId="50736CAA" w14:textId="77777777" w:rsidR="00021B89" w:rsidRPr="00021B89" w:rsidRDefault="00021B89" w:rsidP="00021B89">
      <w:pPr>
        <w:rPr>
          <w:rFonts w:ascii="Open Sans" w:hAnsi="Open Sans" w:cs="Open Sans"/>
          <w:noProof/>
        </w:rPr>
      </w:pPr>
    </w:p>
    <w:p w14:paraId="7A1C0273" w14:textId="3299C6FB" w:rsidR="00021B89" w:rsidRPr="00021B89" w:rsidRDefault="00021B89" w:rsidP="00021B89">
      <w:pPr>
        <w:rPr>
          <w:rFonts w:ascii="Open Sans" w:hAnsi="Open Sans" w:cs="Open Sans"/>
          <w:b/>
          <w:bCs/>
          <w:noProof/>
          <w:u w:val="single"/>
        </w:rPr>
      </w:pPr>
      <w:r w:rsidRPr="00021B89">
        <w:rPr>
          <w:rFonts w:ascii="Open Sans" w:hAnsi="Open Sans" w:cs="Open Sans"/>
          <w:b/>
          <w:bCs/>
          <w:noProof/>
          <w:u w:val="single"/>
        </w:rPr>
        <w:t>3. zongora-magánének témakör:</w:t>
      </w:r>
    </w:p>
    <w:p w14:paraId="1F96EFEA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(A vizsgára hozott művekről jegyzék készítése szükséges.)</w:t>
      </w:r>
    </w:p>
    <w:p w14:paraId="7C7EA5DE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1-1 Bach- vagy Bartók-mű előadása (minimum követelményszint: Kétszólamú invenciók,</w:t>
      </w:r>
    </w:p>
    <w:p w14:paraId="21AE28E4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Mikrokozmosz IV.), továbbá 1 szabadon választott mű előadása zongorán.</w:t>
      </w:r>
    </w:p>
    <w:p w14:paraId="31637464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1 zongorakíséretes műdal éneklése kotta nélkül</w:t>
      </w:r>
    </w:p>
    <w:p w14:paraId="1F8C7D6F" w14:textId="77777777" w:rsidR="00021B89" w:rsidRPr="00021B89" w:rsidRDefault="00021B89" w:rsidP="00021B89">
      <w:pPr>
        <w:rPr>
          <w:rFonts w:ascii="Open Sans" w:hAnsi="Open Sans" w:cs="Open Sans"/>
          <w:noProof/>
        </w:rPr>
      </w:pPr>
    </w:p>
    <w:p w14:paraId="4F74F7B2" w14:textId="771C9BA8" w:rsidR="00021B89" w:rsidRPr="00021B89" w:rsidRDefault="00021B89" w:rsidP="00021B89">
      <w:pPr>
        <w:rPr>
          <w:rFonts w:ascii="Open Sans" w:hAnsi="Open Sans" w:cs="Open Sans"/>
          <w:b/>
          <w:bCs/>
          <w:noProof/>
          <w:u w:val="single"/>
        </w:rPr>
      </w:pPr>
      <w:r w:rsidRPr="00021B89">
        <w:rPr>
          <w:rFonts w:ascii="Open Sans" w:hAnsi="Open Sans" w:cs="Open Sans"/>
          <w:b/>
          <w:bCs/>
          <w:noProof/>
          <w:u w:val="single"/>
        </w:rPr>
        <w:t>4. karvezetés témakör:</w:t>
      </w:r>
    </w:p>
    <w:p w14:paraId="554F398F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A bizottság által kiválasztott rövid, kétszólamú zenemű elvezénylése a felvételizőkből álló</w:t>
      </w:r>
    </w:p>
    <w:p w14:paraId="5B60113E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kórus előtt (a feladatra felkészülési idő áll rendelkezésre).</w:t>
      </w:r>
    </w:p>
    <w:p w14:paraId="1407E21C" w14:textId="77777777" w:rsidR="00021B89" w:rsidRPr="00021B89" w:rsidRDefault="00021B89" w:rsidP="00021B89">
      <w:pPr>
        <w:rPr>
          <w:rFonts w:ascii="Open Sans" w:hAnsi="Open Sans" w:cs="Open Sans"/>
          <w:noProof/>
        </w:rPr>
      </w:pPr>
    </w:p>
    <w:p w14:paraId="0F825FC1" w14:textId="6BB4D979" w:rsidR="00021B89" w:rsidRPr="00021B89" w:rsidRDefault="00021B89" w:rsidP="00021B89">
      <w:pPr>
        <w:rPr>
          <w:rFonts w:ascii="Open Sans" w:hAnsi="Open Sans" w:cs="Open Sans"/>
          <w:b/>
          <w:bCs/>
          <w:noProof/>
        </w:rPr>
      </w:pPr>
      <w:r w:rsidRPr="00021B89">
        <w:rPr>
          <w:rFonts w:ascii="Open Sans" w:hAnsi="Open Sans" w:cs="Open Sans"/>
          <w:b/>
          <w:bCs/>
          <w:noProof/>
        </w:rPr>
        <w:t>FELVÉTELI PONTOK SZÁMÍTÁSA:</w:t>
      </w:r>
    </w:p>
    <w:p w14:paraId="17A015A1" w14:textId="77777777" w:rsidR="00021B89" w:rsidRPr="00021B89" w:rsidRDefault="00021B89" w:rsidP="00021B89">
      <w:pPr>
        <w:rPr>
          <w:rFonts w:ascii="Open Sans" w:hAnsi="Open Sans" w:cs="Open Sans"/>
          <w:noProof/>
        </w:rPr>
      </w:pPr>
      <w:r w:rsidRPr="00021B89">
        <w:rPr>
          <w:rFonts w:ascii="Open Sans" w:hAnsi="Open Sans" w:cs="Open Sans"/>
          <w:noProof/>
        </w:rPr>
        <w:t>A vizsgára adható maximális pontszám: 90 pont.</w:t>
      </w:r>
    </w:p>
    <w:p w14:paraId="784A4CAA" w14:textId="41D5BF8C" w:rsidR="003240A4" w:rsidRPr="00021B89" w:rsidRDefault="00021B89" w:rsidP="00021B89">
      <w:r w:rsidRPr="00021B89">
        <w:rPr>
          <w:rFonts w:ascii="Open Sans" w:hAnsi="Open Sans" w:cs="Open Sans"/>
          <w:noProof/>
        </w:rPr>
        <w:t xml:space="preserve">További információk a </w:t>
      </w:r>
      <w:hyperlink r:id="rId7" w:history="1">
        <w:r w:rsidRPr="00021B89">
          <w:rPr>
            <w:rStyle w:val="Hiperhivatkozs"/>
            <w:rFonts w:ascii="Open Sans" w:hAnsi="Open Sans" w:cs="Open Sans"/>
            <w:noProof/>
          </w:rPr>
          <w:t>zenepedagogia@outlook.com</w:t>
        </w:r>
      </w:hyperlink>
      <w:r w:rsidRPr="00021B89">
        <w:rPr>
          <w:rFonts w:ascii="Open Sans" w:hAnsi="Open Sans" w:cs="Open Sans"/>
          <w:noProof/>
        </w:rPr>
        <w:t xml:space="preserve"> </w:t>
      </w:r>
      <w:r w:rsidRPr="00021B89">
        <w:rPr>
          <w:rFonts w:ascii="Open Sans" w:hAnsi="Open Sans" w:cs="Open Sans"/>
          <w:noProof/>
        </w:rPr>
        <w:t>e-mail címen kérhetők.</w:t>
      </w:r>
    </w:p>
    <w:sectPr w:rsidR="003240A4" w:rsidRPr="00021B89" w:rsidSect="004C7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3CA28" w14:textId="77777777" w:rsidR="00D5122B" w:rsidRDefault="00D5122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323E6" w14:textId="78185743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="00D5122B">
        <w:rPr>
          <w:rStyle w:val="Hiperhivatkozs"/>
          <w:rFonts w:ascii="Open Sans" w:hAnsi="Open Sans" w:cs="Open Sans"/>
          <w:sz w:val="16"/>
          <w:szCs w:val="16"/>
          <w:lang w:val="en-GB"/>
        </w:rPr>
        <w:t>felveteli</w:t>
      </w:r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A2278" w14:textId="77777777" w:rsidR="00D5122B" w:rsidRDefault="00D5122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966A" w14:textId="77777777" w:rsidR="00D5122B" w:rsidRDefault="00D5122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21B89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2445A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71AC5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5362A"/>
    <w:rsid w:val="00567E61"/>
    <w:rsid w:val="005A6B55"/>
    <w:rsid w:val="005E6B53"/>
    <w:rsid w:val="005E7E90"/>
    <w:rsid w:val="00622E40"/>
    <w:rsid w:val="00634EA8"/>
    <w:rsid w:val="00645F3D"/>
    <w:rsid w:val="006539D9"/>
    <w:rsid w:val="0066549F"/>
    <w:rsid w:val="006660B1"/>
    <w:rsid w:val="00687BF1"/>
    <w:rsid w:val="006A3D47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369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4311F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23C2F"/>
    <w:rsid w:val="00D40EB5"/>
    <w:rsid w:val="00D5122B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2E24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enepedagogia@outl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2025-07-24T11:39:00Z</dcterms:created>
  <dcterms:modified xsi:type="dcterms:W3CDTF">2025-07-24T11:39:00Z</dcterms:modified>
</cp:coreProperties>
</file>